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4" w:type="dxa"/>
        <w:tblInd w:w="108" w:type="dxa"/>
        <w:tblLook w:val="04A0" w:firstRow="1" w:lastRow="0" w:firstColumn="1" w:lastColumn="0" w:noHBand="0" w:noVBand="1"/>
      </w:tblPr>
      <w:tblGrid>
        <w:gridCol w:w="496"/>
        <w:gridCol w:w="416"/>
        <w:gridCol w:w="416"/>
        <w:gridCol w:w="373"/>
        <w:gridCol w:w="373"/>
        <w:gridCol w:w="486"/>
        <w:gridCol w:w="372"/>
        <w:gridCol w:w="486"/>
        <w:gridCol w:w="576"/>
        <w:gridCol w:w="486"/>
        <w:gridCol w:w="373"/>
        <w:gridCol w:w="486"/>
        <w:gridCol w:w="373"/>
        <w:gridCol w:w="486"/>
        <w:gridCol w:w="486"/>
        <w:gridCol w:w="486"/>
        <w:gridCol w:w="633"/>
        <w:gridCol w:w="394"/>
        <w:gridCol w:w="394"/>
        <w:gridCol w:w="394"/>
        <w:gridCol w:w="373"/>
        <w:gridCol w:w="486"/>
        <w:gridCol w:w="486"/>
        <w:gridCol w:w="291"/>
        <w:gridCol w:w="1060"/>
        <w:gridCol w:w="246"/>
        <w:gridCol w:w="486"/>
        <w:gridCol w:w="329"/>
        <w:gridCol w:w="486"/>
        <w:gridCol w:w="486"/>
        <w:gridCol w:w="486"/>
        <w:gridCol w:w="394"/>
        <w:gridCol w:w="222"/>
      </w:tblGrid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1E" w:rsidRPr="009D731E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1E" w:rsidRPr="009D731E" w:rsidRDefault="009D731E" w:rsidP="009D7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F0063" w:rsidRPr="009D731E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1E" w:rsidRPr="009D731E" w:rsidRDefault="009D731E" w:rsidP="009D7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28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063" w:rsidRPr="009D731E" w:rsidTr="00BB58D5">
        <w:trPr>
          <w:trHeight w:val="349"/>
        </w:trPr>
        <w:tc>
          <w:tcPr>
            <w:tcW w:w="148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Опросный лист для проектирования оборудования</w:t>
            </w: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Организация-Заказчик</w:t>
            </w:r>
          </w:p>
        </w:tc>
        <w:tc>
          <w:tcPr>
            <w:tcW w:w="3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Телефон Заказчика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Заказчика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Контактное лицо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E-mail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28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Технические характеристики окрашиваемого изделия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28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камеры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Окрасочная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5587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Окрасочно-сушильная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20168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C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Дробеструйная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5462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Сушильная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4682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Абразивоструйная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2646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59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Максимальные габаритные размеры окрашиваемого изделия: Д/</w:t>
            </w:r>
            <w:proofErr w:type="gramStart"/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Ш</w:t>
            </w:r>
            <w:proofErr w:type="gramEnd"/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/В, 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Максимальные вес окрашиваемого изделия: </w:t>
            </w:r>
            <w:proofErr w:type="gramStart"/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кг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28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D5" w:rsidRDefault="00BB58D5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Материал окрашиваемых деталей: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D5" w:rsidRDefault="00BB58D5" w:rsidP="00F13F1B">
            <w:pPr>
              <w:spacing w:after="0" w:line="240" w:lineRule="auto"/>
              <w:ind w:left="-125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9D731E" w:rsidRPr="009D731E" w:rsidRDefault="009D731E" w:rsidP="00F13F1B">
            <w:pPr>
              <w:spacing w:after="0" w:line="240" w:lineRule="auto"/>
              <w:ind w:left="-125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Тип камеры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Древесина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1658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A4B53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Theme="majorHAnsi" w:hAnsiTheme="majorHAnsi" w:cstheme="majorHAnsi"/>
                </w:rPr>
                <w:id w:val="15021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D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D731E"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F13F1B">
            <w:pPr>
              <w:spacing w:after="0" w:line="240" w:lineRule="auto"/>
              <w:ind w:left="-1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F13F1B">
            <w:pPr>
              <w:spacing w:after="0" w:line="240" w:lineRule="auto"/>
              <w:ind w:left="-179" w:right="-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2728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Проходная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7101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7981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D5" w:rsidRDefault="00BB58D5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BB58D5" w:rsidRDefault="00BB58D5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Расположение изделия в камере: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Система подачи изделия в камеру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На опорах, тележке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486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Тележка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6593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Подвесное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6493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Таль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9080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56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F1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Рельсовая система</w:t>
            </w: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A4B53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Theme="majorHAnsi" w:hAnsiTheme="majorHAnsi" w:cstheme="majorHAnsi"/>
                </w:rPr>
                <w:id w:val="352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D731E"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Технические характеристики камеры</w:t>
            </w:r>
          </w:p>
          <w:p w:rsidR="00BB58D5" w:rsidRDefault="00BB58D5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BB58D5" w:rsidRPr="009D731E" w:rsidRDefault="00BB58D5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Место расположения ОСК: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Вид энергоносителя (топливо):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открытом </w:t>
            </w:r>
            <w:r w:rsidR="00BB58D5"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воздухе</w:t>
            </w: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(улица)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 w:hint="eastAsia"/>
                <w:color w:val="000000"/>
                <w:lang w:eastAsia="zh-CN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349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Дизтопливо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20233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Закрытое не отапливаемое помещение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6803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Электричество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2886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Закрытое отапливаемое помещение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9511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BB58D5" w:rsidRDefault="009D731E" w:rsidP="00BB5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r w:rsidR="00BB58D5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7290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BB5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Вода,</w:t>
            </w:r>
            <w:r w:rsidR="00BB58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пар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2129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Без агрегатов нагрева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7321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Забор воздуха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Тип ворот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 улицы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2237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Распашные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7922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Из помещения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2638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Секционные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3552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Смешанное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3501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Рольставни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7083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Механический привод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7966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Расположение агрегатов притока и вытяжки: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Фундамент  ОСК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20432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Металлическое основание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01083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Слева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5319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Приямки (бетонное основание)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9968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Сзади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9161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Без основания (ровный пол)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1588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2387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943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Слева и справа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7556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 агрегатов притока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системы угольной фильтрации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4132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 агрегатов вытяжки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Наличие системы </w:t>
            </w:r>
            <w:proofErr w:type="spellStart"/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гидрофильтрации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3244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Внутренние размеры (рабочее пространство</w:t>
            </w:r>
            <w:r w:rsidR="00BB58D5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)</w:t>
            </w:r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:    Д/</w:t>
            </w:r>
            <w:proofErr w:type="gramStart"/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Ш</w:t>
            </w:r>
            <w:proofErr w:type="gramEnd"/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/В, мм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Габаритные размеры проема ворот:        </w:t>
            </w:r>
            <w:proofErr w:type="gramStart"/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Ш</w:t>
            </w:r>
            <w:proofErr w:type="gramEnd"/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/В, мм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Наличие перегородок внутри камеры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Размеры секций с </w:t>
            </w:r>
            <w:r w:rsidR="00BB58D5"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внутренними</w:t>
            </w: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перегородками (Д/Д/…)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22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4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D731E" w:rsidRPr="009D731E" w:rsidRDefault="009D731E" w:rsidP="001E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Максимальная температура сушки, </w:t>
            </w:r>
            <w:proofErr w:type="gramStart"/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С</w:t>
            </w:r>
            <w:proofErr w:type="gramEnd"/>
            <w:r w:rsidR="001E5E4D">
              <w:rPr>
                <w:rFonts w:ascii="Calibri" w:eastAsia="Times New Roman" w:hAnsi="Calibri" w:cs="Times New Roman"/>
                <w:b/>
                <w:bCs/>
                <w:lang w:eastAsia="ru-RU"/>
              </w:rPr>
              <w:t>°</w:t>
            </w:r>
            <w:bookmarkStart w:id="0" w:name="_GoBack"/>
            <w:bookmarkEnd w:id="0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49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Максимальная выделяемая электрическая мощность для ОСК, кВт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Освещенность, люкс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154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Лифты 3D (указать кол-во)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A4B53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Theme="majorHAnsi" w:hAnsiTheme="majorHAnsi" w:cstheme="majorHAnsi"/>
                </w:rPr>
                <w:id w:val="13343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D731E"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Монтаж ОСК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Рекуператор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9595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Шефмонтаж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8745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Наличие бокового освещения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2710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97382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сервисной двери: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15911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Собственными силами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1946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0F9A" w:rsidRDefault="00F80F9A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0F9A" w:rsidRDefault="00F80F9A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0F9A" w:rsidRDefault="00F80F9A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0F9A" w:rsidRDefault="00F80F9A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0F9A" w:rsidRDefault="00F80F9A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0F9A" w:rsidRPr="009D731E" w:rsidRDefault="00F80F9A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1EC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Требования по взрывозащищенному исполнению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356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Приемка оборудования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Требования по сертификации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13687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Внутренний акт КС21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3763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Ростехнадзор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A4B53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Theme="majorHAnsi" w:hAnsiTheme="majorHAnsi" w:cstheme="majorHAnsi"/>
                </w:rPr>
                <w:id w:val="20929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D731E"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Военная приемка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lang w:eastAsia="ru-RU"/>
              </w:rPr>
              <w:t> </w:t>
            </w:r>
            <w:sdt>
              <w:sdtPr>
                <w:rPr>
                  <w:rFonts w:asciiTheme="majorHAnsi" w:hAnsiTheme="majorHAnsi" w:cstheme="majorHAnsi"/>
                </w:rPr>
                <w:id w:val="-1177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Доставка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1B" w:rsidRDefault="00F13F1B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B36B1A" w:rsidRDefault="00B36B1A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По возможности приложить планировку места, где планируется установка камеры. </w:t>
            </w:r>
          </w:p>
          <w:p w:rsidR="00BB58D5" w:rsidRDefault="00BB58D5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Особые требования</w:t>
            </w:r>
            <w:r w:rsidR="00B36B1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Pr="009D731E">
              <w:rPr>
                <w:rFonts w:ascii="Calibri" w:eastAsia="Times New Roman" w:hAnsi="Calibri" w:cs="Times New Roman"/>
                <w:b/>
                <w:bCs/>
                <w:lang w:eastAsia="ru-RU"/>
              </w:rPr>
              <w:t>(пожелания)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58D5" w:rsidRPr="009D731E" w:rsidTr="00BB58D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1E" w:rsidRPr="009D731E" w:rsidRDefault="009D731E" w:rsidP="009D7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A0C04" w:rsidRDefault="00AA0C04"/>
    <w:sectPr w:rsidR="00AA0C04" w:rsidSect="00274FF1">
      <w:headerReference w:type="firs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53" w:rsidRDefault="009A4B53" w:rsidP="00274FF1">
      <w:pPr>
        <w:spacing w:after="0" w:line="240" w:lineRule="auto"/>
      </w:pPr>
      <w:r>
        <w:separator/>
      </w:r>
    </w:p>
  </w:endnote>
  <w:endnote w:type="continuationSeparator" w:id="0">
    <w:p w:rsidR="009A4B53" w:rsidRDefault="009A4B53" w:rsidP="0027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53" w:rsidRDefault="009A4B53" w:rsidP="00274FF1">
      <w:pPr>
        <w:spacing w:after="0" w:line="240" w:lineRule="auto"/>
      </w:pPr>
      <w:r>
        <w:separator/>
      </w:r>
    </w:p>
  </w:footnote>
  <w:footnote w:type="continuationSeparator" w:id="0">
    <w:p w:rsidR="009A4B53" w:rsidRDefault="009A4B53" w:rsidP="0027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CD" w:rsidRDefault="00607DCD" w:rsidP="00607DCD">
    <w:pPr>
      <w:rPr>
        <w:b/>
      </w:rPr>
    </w:pPr>
  </w:p>
  <w:tbl>
    <w:tblPr>
      <w:tblpPr w:leftFromText="180" w:rightFromText="180" w:vertAnchor="text" w:horzAnchor="margin" w:tblpXSpec="right" w:tblpY="65"/>
      <w:tblW w:w="0" w:type="auto"/>
      <w:tblLayout w:type="fixed"/>
      <w:tblLook w:val="04A0" w:firstRow="1" w:lastRow="0" w:firstColumn="1" w:lastColumn="0" w:noHBand="0" w:noVBand="1"/>
    </w:tblPr>
    <w:tblGrid>
      <w:gridCol w:w="4661"/>
      <w:gridCol w:w="3175"/>
      <w:gridCol w:w="5490"/>
    </w:tblGrid>
    <w:tr w:rsidR="00607DCD" w:rsidRPr="00221E86" w:rsidTr="000F0063">
      <w:trPr>
        <w:trHeight w:val="276"/>
      </w:trPr>
      <w:tc>
        <w:tcPr>
          <w:tcW w:w="4661" w:type="dxa"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contextualSpacing/>
            <w:jc w:val="center"/>
            <w:rPr>
              <w:sz w:val="16"/>
              <w:szCs w:val="16"/>
            </w:rPr>
          </w:pPr>
          <w:r w:rsidRPr="00221E86">
            <w:rPr>
              <w:sz w:val="16"/>
              <w:szCs w:val="16"/>
            </w:rPr>
            <w:t>ООО «</w:t>
          </w:r>
          <w:r w:rsidRPr="00852099">
            <w:rPr>
              <w:sz w:val="16"/>
              <w:szCs w:val="16"/>
            </w:rPr>
            <w:t>Технологии</w:t>
          </w:r>
          <w:r>
            <w:rPr>
              <w:sz w:val="16"/>
              <w:szCs w:val="16"/>
            </w:rPr>
            <w:t xml:space="preserve"> Промышленного</w:t>
          </w:r>
          <w:r w:rsidRPr="00852099">
            <w:rPr>
              <w:sz w:val="16"/>
              <w:szCs w:val="16"/>
            </w:rPr>
            <w:t xml:space="preserve"> Сервиса</w:t>
          </w:r>
          <w:r w:rsidRPr="00221E86">
            <w:rPr>
              <w:sz w:val="16"/>
              <w:szCs w:val="16"/>
            </w:rPr>
            <w:t>»</w:t>
          </w:r>
        </w:p>
      </w:tc>
      <w:tc>
        <w:tcPr>
          <w:tcW w:w="3175" w:type="dxa"/>
          <w:vMerge w:val="restart"/>
          <w:shd w:val="clear" w:color="auto" w:fill="auto"/>
          <w:vAlign w:val="center"/>
        </w:tcPr>
        <w:p w:rsidR="00607DCD" w:rsidRPr="000F0063" w:rsidRDefault="000F0063" w:rsidP="006B015B">
          <w:pPr>
            <w:spacing w:after="0"/>
            <w:ind w:left="52" w:hanging="142"/>
            <w:jc w:val="center"/>
            <w:rPr>
              <w:rFonts w:ascii="Calibri" w:hAnsi="Calibri"/>
              <w:noProof/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10BB973D" wp14:editId="07A5C526">
                    <wp:simplePos x="0" y="0"/>
                    <wp:positionH relativeFrom="column">
                      <wp:posOffset>-1922780</wp:posOffset>
                    </wp:positionH>
                    <wp:positionV relativeFrom="paragraph">
                      <wp:posOffset>1439545</wp:posOffset>
                    </wp:positionV>
                    <wp:extent cx="5829300" cy="0"/>
                    <wp:effectExtent l="13335" t="14605" r="15240" b="1397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D693EFA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4pt,113.35pt" to="307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" strokecolor="#f60" strokeweight="1.5pt"/>
                </w:pict>
              </mc:Fallback>
            </mc:AlternateContent>
          </w:r>
          <w:r w:rsidR="006B015B">
            <w:rPr>
              <w:rFonts w:ascii="Calibri" w:hAnsi="Calibri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878965" cy="550545"/>
                <wp:effectExtent l="0" t="0" r="6985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S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965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221E86">
            <w:rPr>
              <w:rFonts w:ascii="Calibri" w:hAnsi="Calibri"/>
              <w:sz w:val="16"/>
              <w:szCs w:val="16"/>
              <w:lang w:val="en-US"/>
            </w:rPr>
            <w:t xml:space="preserve">ИНН/КПП: </w:t>
          </w:r>
          <w:r w:rsidRPr="00852099">
            <w:rPr>
              <w:rFonts w:ascii="Calibri" w:hAnsi="Calibri"/>
              <w:sz w:val="16"/>
              <w:szCs w:val="16"/>
              <w:lang w:val="en-US"/>
            </w:rPr>
            <w:t>7814617268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221E86">
            <w:rPr>
              <w:rFonts w:ascii="Calibri" w:hAnsi="Calibri"/>
              <w:sz w:val="16"/>
              <w:szCs w:val="16"/>
              <w:lang w:val="en-US"/>
            </w:rPr>
            <w:t>/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852099">
            <w:rPr>
              <w:rFonts w:ascii="Calibri" w:hAnsi="Calibri"/>
              <w:sz w:val="16"/>
              <w:szCs w:val="16"/>
              <w:lang w:val="en-US"/>
            </w:rPr>
            <w:t>781401001</w:t>
          </w:r>
        </w:p>
      </w:tc>
    </w:tr>
    <w:tr w:rsidR="00607DCD" w:rsidRPr="00221E86" w:rsidTr="000F0063">
      <w:trPr>
        <w:trHeight w:val="377"/>
      </w:trPr>
      <w:tc>
        <w:tcPr>
          <w:tcW w:w="4661" w:type="dxa"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jc w:val="center"/>
            <w:rPr>
              <w:sz w:val="16"/>
              <w:szCs w:val="16"/>
              <w:lang w:val="en-US"/>
            </w:rPr>
          </w:pPr>
          <w:r w:rsidRPr="00221E86">
            <w:rPr>
              <w:sz w:val="16"/>
              <w:szCs w:val="16"/>
            </w:rPr>
            <w:t>197183, г. Санкт-Петербург,</w:t>
          </w:r>
        </w:p>
      </w:tc>
      <w:tc>
        <w:tcPr>
          <w:tcW w:w="3175" w:type="dxa"/>
          <w:vMerge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jc w:val="center"/>
            <w:rPr>
              <w:lang w:val="en-US"/>
            </w:rPr>
          </w:pPr>
        </w:p>
      </w:tc>
      <w:tc>
        <w:tcPr>
          <w:tcW w:w="5490" w:type="dxa"/>
          <w:shd w:val="clear" w:color="auto" w:fill="auto"/>
          <w:vAlign w:val="center"/>
        </w:tcPr>
        <w:p w:rsidR="000F0063" w:rsidRDefault="00607DCD" w:rsidP="000F0063">
          <w:pPr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9A3FE4">
            <w:rPr>
              <w:rFonts w:ascii="Calibri" w:hAnsi="Calibri"/>
              <w:sz w:val="16"/>
              <w:szCs w:val="16"/>
            </w:rPr>
            <w:t xml:space="preserve">Ф-Л "СЕВЕРНАЯ СТОЛИЦА" </w:t>
          </w:r>
        </w:p>
        <w:p w:rsidR="00607DCD" w:rsidRPr="00656126" w:rsidRDefault="00607DCD" w:rsidP="000F0063">
          <w:pPr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9A3FE4">
            <w:rPr>
              <w:rFonts w:ascii="Calibri" w:hAnsi="Calibri"/>
              <w:sz w:val="16"/>
              <w:szCs w:val="16"/>
            </w:rPr>
            <w:t xml:space="preserve">АО "РАЙФФАЙЗЕНБАНК", </w:t>
          </w:r>
          <w:proofErr w:type="spellStart"/>
          <w:r w:rsidRPr="009A3FE4">
            <w:rPr>
              <w:rFonts w:ascii="Calibri" w:hAnsi="Calibri"/>
              <w:sz w:val="16"/>
              <w:szCs w:val="16"/>
            </w:rPr>
            <w:t>г.Санкт</w:t>
          </w:r>
          <w:proofErr w:type="spellEnd"/>
          <w:r w:rsidRPr="009A3FE4">
            <w:rPr>
              <w:rFonts w:ascii="Calibri" w:hAnsi="Calibri"/>
              <w:sz w:val="16"/>
              <w:szCs w:val="16"/>
            </w:rPr>
            <w:t>-Петербург</w:t>
          </w:r>
          <w:r w:rsidRPr="00656126">
            <w:rPr>
              <w:rFonts w:ascii="Calibri" w:hAnsi="Calibri"/>
              <w:sz w:val="16"/>
              <w:szCs w:val="16"/>
            </w:rPr>
            <w:t xml:space="preserve"> </w:t>
          </w:r>
        </w:p>
      </w:tc>
    </w:tr>
    <w:tr w:rsidR="00607DCD" w:rsidRPr="00862F0C" w:rsidTr="000F0063">
      <w:trPr>
        <w:trHeight w:val="145"/>
      </w:trPr>
      <w:tc>
        <w:tcPr>
          <w:tcW w:w="4661" w:type="dxa"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jc w:val="center"/>
            <w:rPr>
              <w:sz w:val="16"/>
              <w:szCs w:val="16"/>
            </w:rPr>
          </w:pPr>
          <w:r w:rsidRPr="00221E86">
            <w:rPr>
              <w:sz w:val="16"/>
              <w:szCs w:val="16"/>
            </w:rPr>
            <w:t xml:space="preserve">ул. </w:t>
          </w:r>
          <w:proofErr w:type="spellStart"/>
          <w:r w:rsidRPr="00221E86">
            <w:rPr>
              <w:sz w:val="16"/>
              <w:szCs w:val="16"/>
            </w:rPr>
            <w:t>Заусадебная</w:t>
          </w:r>
          <w:proofErr w:type="spellEnd"/>
          <w:r w:rsidRPr="00221E86">
            <w:rPr>
              <w:sz w:val="16"/>
              <w:szCs w:val="16"/>
            </w:rPr>
            <w:t xml:space="preserve">, д. 15, лит. </w:t>
          </w:r>
          <w:r>
            <w:rPr>
              <w:sz w:val="16"/>
              <w:szCs w:val="16"/>
            </w:rPr>
            <w:t>В, пом. 18</w:t>
          </w:r>
        </w:p>
      </w:tc>
      <w:tc>
        <w:tcPr>
          <w:tcW w:w="3175" w:type="dxa"/>
          <w:vMerge/>
          <w:shd w:val="clear" w:color="auto" w:fill="auto"/>
          <w:vAlign w:val="center"/>
        </w:tcPr>
        <w:p w:rsidR="00607DCD" w:rsidRPr="00862F0C" w:rsidRDefault="00607DCD" w:rsidP="000F0063">
          <w:pPr>
            <w:spacing w:after="0"/>
            <w:jc w:val="center"/>
          </w:pPr>
        </w:p>
      </w:tc>
      <w:tc>
        <w:tcPr>
          <w:tcW w:w="5490" w:type="dxa"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rPr>
              <w:rFonts w:ascii="Calibri" w:hAnsi="Calibri"/>
              <w:sz w:val="16"/>
              <w:szCs w:val="16"/>
            </w:rPr>
          </w:pPr>
        </w:p>
      </w:tc>
    </w:tr>
    <w:tr w:rsidR="00607DCD" w:rsidRPr="00852099" w:rsidTr="000F0063">
      <w:trPr>
        <w:trHeight w:val="276"/>
      </w:trPr>
      <w:tc>
        <w:tcPr>
          <w:tcW w:w="4661" w:type="dxa"/>
          <w:shd w:val="clear" w:color="auto" w:fill="auto"/>
          <w:vAlign w:val="center"/>
        </w:tcPr>
        <w:p w:rsidR="00607DCD" w:rsidRPr="00852099" w:rsidRDefault="00607DCD" w:rsidP="000F0063">
          <w:pPr>
            <w:spacing w:after="0"/>
            <w:contextualSpacing/>
            <w:jc w:val="center"/>
            <w:outlineLvl w:val="0"/>
            <w:rPr>
              <w:sz w:val="16"/>
              <w:szCs w:val="16"/>
              <w:lang w:val="en-US"/>
            </w:rPr>
          </w:pPr>
          <w:r w:rsidRPr="00221E86">
            <w:rPr>
              <w:sz w:val="16"/>
              <w:szCs w:val="16"/>
            </w:rPr>
            <w:t>Тел</w:t>
          </w:r>
          <w:r w:rsidRPr="00852099">
            <w:rPr>
              <w:sz w:val="16"/>
              <w:szCs w:val="16"/>
              <w:lang w:val="en-US"/>
            </w:rPr>
            <w:t xml:space="preserve">.: 8 </w:t>
          </w:r>
          <w:r>
            <w:rPr>
              <w:sz w:val="16"/>
              <w:szCs w:val="16"/>
            </w:rPr>
            <w:t>(</w:t>
          </w:r>
          <w:r w:rsidRPr="00852099">
            <w:rPr>
              <w:sz w:val="16"/>
              <w:szCs w:val="16"/>
              <w:lang w:val="en-US"/>
            </w:rPr>
            <w:t>8</w:t>
          </w:r>
          <w:r>
            <w:rPr>
              <w:sz w:val="16"/>
              <w:szCs w:val="16"/>
            </w:rPr>
            <w:t>12)</w:t>
          </w:r>
          <w:r w:rsidRPr="00852099">
            <w:rPr>
              <w:sz w:val="16"/>
              <w:szCs w:val="16"/>
              <w:lang w:val="en-US"/>
            </w:rPr>
            <w:t> 325-30-10</w:t>
          </w:r>
        </w:p>
      </w:tc>
      <w:tc>
        <w:tcPr>
          <w:tcW w:w="3175" w:type="dxa"/>
          <w:vMerge/>
          <w:shd w:val="clear" w:color="auto" w:fill="auto"/>
          <w:vAlign w:val="center"/>
        </w:tcPr>
        <w:p w:rsidR="00607DCD" w:rsidRPr="00852099" w:rsidRDefault="00607DCD" w:rsidP="000F0063">
          <w:pPr>
            <w:spacing w:after="0"/>
            <w:jc w:val="center"/>
            <w:rPr>
              <w:lang w:val="en-US"/>
            </w:rPr>
          </w:pPr>
        </w:p>
      </w:tc>
      <w:tc>
        <w:tcPr>
          <w:tcW w:w="5490" w:type="dxa"/>
          <w:shd w:val="clear" w:color="auto" w:fill="auto"/>
          <w:vAlign w:val="center"/>
        </w:tcPr>
        <w:p w:rsidR="00607DCD" w:rsidRDefault="00607DCD" w:rsidP="000F0063">
          <w:pPr>
            <w:spacing w:after="0"/>
            <w:contextualSpacing/>
            <w:jc w:val="center"/>
            <w:rPr>
              <w:rFonts w:ascii="Calibri" w:hAnsi="Calibri"/>
              <w:sz w:val="16"/>
              <w:szCs w:val="16"/>
            </w:rPr>
          </w:pPr>
          <w:r w:rsidRPr="00221E86">
            <w:rPr>
              <w:rFonts w:ascii="Calibri" w:hAnsi="Calibri"/>
              <w:sz w:val="16"/>
              <w:szCs w:val="16"/>
            </w:rPr>
            <w:t>БИК</w:t>
          </w:r>
          <w:r w:rsidRPr="00852099">
            <w:rPr>
              <w:rFonts w:ascii="Calibri" w:hAnsi="Calibri"/>
              <w:sz w:val="16"/>
              <w:szCs w:val="16"/>
              <w:lang w:val="en-US"/>
            </w:rPr>
            <w:t>: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9A3FE4">
            <w:rPr>
              <w:rFonts w:ascii="Calibri" w:hAnsi="Calibri"/>
              <w:sz w:val="16"/>
              <w:szCs w:val="16"/>
              <w:lang w:val="en-US"/>
            </w:rPr>
            <w:t>044030723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221E86">
            <w:rPr>
              <w:rFonts w:ascii="Calibri" w:hAnsi="Calibri"/>
              <w:sz w:val="16"/>
              <w:szCs w:val="16"/>
            </w:rPr>
            <w:t xml:space="preserve"> </w:t>
          </w:r>
        </w:p>
        <w:p w:rsidR="00607DCD" w:rsidRPr="00852099" w:rsidRDefault="00607DCD" w:rsidP="000F0063">
          <w:pPr>
            <w:spacing w:after="0"/>
            <w:contextualSpacing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221E86">
            <w:rPr>
              <w:rFonts w:ascii="Calibri" w:hAnsi="Calibri"/>
              <w:sz w:val="16"/>
              <w:szCs w:val="16"/>
            </w:rPr>
            <w:t>К</w:t>
          </w:r>
          <w:r w:rsidRPr="00852099">
            <w:rPr>
              <w:rFonts w:ascii="Calibri" w:hAnsi="Calibri"/>
              <w:sz w:val="16"/>
              <w:szCs w:val="16"/>
              <w:lang w:val="en-US"/>
            </w:rPr>
            <w:t>/</w:t>
          </w:r>
          <w:proofErr w:type="spellStart"/>
          <w:r w:rsidRPr="00221E86">
            <w:rPr>
              <w:rFonts w:ascii="Calibri" w:hAnsi="Calibri"/>
              <w:sz w:val="16"/>
              <w:szCs w:val="16"/>
            </w:rPr>
            <w:t>сч</w:t>
          </w:r>
          <w:proofErr w:type="spellEnd"/>
          <w:r w:rsidRPr="00852099">
            <w:rPr>
              <w:rFonts w:ascii="Calibri" w:hAnsi="Calibri"/>
              <w:sz w:val="16"/>
              <w:szCs w:val="16"/>
              <w:lang w:val="en-US"/>
            </w:rPr>
            <w:t>: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9A3FE4">
            <w:rPr>
              <w:rFonts w:ascii="Calibri" w:hAnsi="Calibri"/>
              <w:sz w:val="16"/>
              <w:szCs w:val="16"/>
              <w:lang w:val="en-US"/>
            </w:rPr>
            <w:t>30101810100000000723</w:t>
          </w:r>
        </w:p>
      </w:tc>
    </w:tr>
    <w:tr w:rsidR="00607DCD" w:rsidRPr="00221E86" w:rsidTr="000F0063">
      <w:trPr>
        <w:trHeight w:val="276"/>
      </w:trPr>
      <w:tc>
        <w:tcPr>
          <w:tcW w:w="4661" w:type="dxa"/>
          <w:shd w:val="clear" w:color="auto" w:fill="auto"/>
          <w:vAlign w:val="center"/>
        </w:tcPr>
        <w:p w:rsidR="00607DCD" w:rsidRPr="00A5073F" w:rsidRDefault="00607DCD" w:rsidP="000F0063">
          <w:pPr>
            <w:spacing w:after="0"/>
            <w:contextualSpacing/>
            <w:jc w:val="center"/>
            <w:outlineLvl w:val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</w:t>
          </w:r>
          <w:r w:rsidRPr="00221E86">
            <w:rPr>
              <w:sz w:val="16"/>
              <w:szCs w:val="16"/>
              <w:lang w:val="en-US"/>
            </w:rPr>
            <w:t xml:space="preserve">-mail: </w:t>
          </w:r>
          <w:r>
            <w:rPr>
              <w:sz w:val="16"/>
              <w:szCs w:val="16"/>
              <w:lang w:val="en-US"/>
            </w:rPr>
            <w:t>info@prom-tool.ru</w:t>
          </w:r>
        </w:p>
      </w:tc>
      <w:tc>
        <w:tcPr>
          <w:tcW w:w="3175" w:type="dxa"/>
          <w:vMerge/>
          <w:shd w:val="clear" w:color="auto" w:fill="auto"/>
          <w:vAlign w:val="center"/>
        </w:tcPr>
        <w:p w:rsidR="00607DCD" w:rsidRPr="00221E86" w:rsidRDefault="00607DCD" w:rsidP="000F0063">
          <w:pPr>
            <w:spacing w:after="0"/>
            <w:jc w:val="center"/>
            <w:rPr>
              <w:lang w:val="en-US"/>
            </w:rPr>
          </w:pPr>
        </w:p>
      </w:tc>
      <w:tc>
        <w:tcPr>
          <w:tcW w:w="5490" w:type="dxa"/>
          <w:shd w:val="clear" w:color="auto" w:fill="auto"/>
          <w:vAlign w:val="center"/>
        </w:tcPr>
        <w:p w:rsidR="00607DCD" w:rsidRPr="00852099" w:rsidRDefault="00607DCD" w:rsidP="000F0063">
          <w:pPr>
            <w:spacing w:after="0"/>
            <w:contextualSpacing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221E86">
            <w:rPr>
              <w:rFonts w:ascii="Calibri" w:hAnsi="Calibri"/>
              <w:sz w:val="16"/>
              <w:szCs w:val="16"/>
            </w:rPr>
            <w:t>Р</w:t>
          </w:r>
          <w:r w:rsidRPr="00852099">
            <w:rPr>
              <w:rFonts w:ascii="Calibri" w:hAnsi="Calibri"/>
              <w:sz w:val="16"/>
              <w:szCs w:val="16"/>
              <w:lang w:val="en-US"/>
            </w:rPr>
            <w:t>/</w:t>
          </w:r>
          <w:proofErr w:type="spellStart"/>
          <w:r w:rsidRPr="00221E86">
            <w:rPr>
              <w:rFonts w:ascii="Calibri" w:hAnsi="Calibri"/>
              <w:sz w:val="16"/>
              <w:szCs w:val="16"/>
            </w:rPr>
            <w:t>сч</w:t>
          </w:r>
          <w:proofErr w:type="spellEnd"/>
          <w:r w:rsidRPr="00852099">
            <w:rPr>
              <w:rFonts w:ascii="Calibri" w:hAnsi="Calibri"/>
              <w:sz w:val="16"/>
              <w:szCs w:val="16"/>
              <w:lang w:val="en-US"/>
            </w:rPr>
            <w:t>: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9A3FE4">
            <w:rPr>
              <w:rFonts w:ascii="Calibri" w:hAnsi="Calibri"/>
              <w:sz w:val="16"/>
              <w:szCs w:val="16"/>
              <w:lang w:val="en-US"/>
            </w:rPr>
            <w:t>40702810203000083259</w:t>
          </w:r>
        </w:p>
      </w:tc>
    </w:tr>
    <w:tr w:rsidR="00607DCD" w:rsidRPr="00221E86" w:rsidTr="000F0063">
      <w:trPr>
        <w:trHeight w:val="529"/>
      </w:trPr>
      <w:tc>
        <w:tcPr>
          <w:tcW w:w="4661" w:type="dxa"/>
          <w:shd w:val="clear" w:color="auto" w:fill="auto"/>
          <w:vAlign w:val="center"/>
        </w:tcPr>
        <w:p w:rsidR="00607DCD" w:rsidRPr="00852099" w:rsidRDefault="009A4B53" w:rsidP="000F0063">
          <w:pPr>
            <w:jc w:val="center"/>
            <w:rPr>
              <w:sz w:val="16"/>
              <w:szCs w:val="16"/>
              <w:lang w:val="en-US"/>
            </w:rPr>
          </w:pPr>
          <w:hyperlink r:id="rId2" w:history="1">
            <w:r w:rsidR="00607DCD" w:rsidRPr="00782364">
              <w:rPr>
                <w:rStyle w:val="a3"/>
                <w:sz w:val="16"/>
                <w:szCs w:val="16"/>
                <w:lang w:val="en-US"/>
              </w:rPr>
              <w:t>www.prom-tool.ru</w:t>
            </w:r>
          </w:hyperlink>
        </w:p>
      </w:tc>
      <w:tc>
        <w:tcPr>
          <w:tcW w:w="3175" w:type="dxa"/>
          <w:vMerge/>
          <w:shd w:val="clear" w:color="auto" w:fill="auto"/>
          <w:vAlign w:val="center"/>
        </w:tcPr>
        <w:p w:rsidR="00607DCD" w:rsidRPr="00221E86" w:rsidRDefault="00607DCD" w:rsidP="000F0063">
          <w:pPr>
            <w:jc w:val="center"/>
            <w:rPr>
              <w:lang w:val="en-US"/>
            </w:rPr>
          </w:pPr>
        </w:p>
      </w:tc>
      <w:tc>
        <w:tcPr>
          <w:tcW w:w="5490" w:type="dxa"/>
          <w:shd w:val="clear" w:color="auto" w:fill="auto"/>
          <w:vAlign w:val="center"/>
        </w:tcPr>
        <w:p w:rsidR="00607DCD" w:rsidRPr="00221E86" w:rsidRDefault="00607DCD" w:rsidP="000F0063">
          <w:pPr>
            <w:contextualSpacing/>
            <w:rPr>
              <w:rFonts w:ascii="Calibri" w:hAnsi="Calibri"/>
              <w:sz w:val="16"/>
              <w:szCs w:val="16"/>
            </w:rPr>
          </w:pPr>
        </w:p>
      </w:tc>
    </w:tr>
  </w:tbl>
  <w:p w:rsidR="00274FF1" w:rsidRPr="004304EA" w:rsidRDefault="00274FF1" w:rsidP="00274FF1">
    <w:pPr>
      <w:jc w:val="right"/>
      <w:rPr>
        <w:b/>
      </w:rPr>
    </w:pPr>
  </w:p>
  <w:p w:rsidR="00274FF1" w:rsidRDefault="00274FF1" w:rsidP="00274FF1"/>
  <w:p w:rsidR="00274FF1" w:rsidRDefault="00274F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E"/>
    <w:rsid w:val="000F0063"/>
    <w:rsid w:val="001E5E4D"/>
    <w:rsid w:val="00274FF1"/>
    <w:rsid w:val="003065DA"/>
    <w:rsid w:val="00607DCD"/>
    <w:rsid w:val="006B015B"/>
    <w:rsid w:val="009A4B53"/>
    <w:rsid w:val="009D731E"/>
    <w:rsid w:val="00A61ECB"/>
    <w:rsid w:val="00AA0C04"/>
    <w:rsid w:val="00B36B1A"/>
    <w:rsid w:val="00BB58D5"/>
    <w:rsid w:val="00F13F1B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3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731E"/>
    <w:rPr>
      <w:color w:val="954F72"/>
      <w:u w:val="single"/>
    </w:rPr>
  </w:style>
  <w:style w:type="paragraph" w:customStyle="1" w:styleId="xl64">
    <w:name w:val="xl64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73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7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73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731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D7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73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3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D73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D73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D73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D731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D73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D731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7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731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D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731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73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FF1"/>
  </w:style>
  <w:style w:type="paragraph" w:styleId="a9">
    <w:name w:val="footer"/>
    <w:basedOn w:val="a"/>
    <w:link w:val="aa"/>
    <w:uiPriority w:val="99"/>
    <w:unhideWhenUsed/>
    <w:rsid w:val="0027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3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731E"/>
    <w:rPr>
      <w:color w:val="954F72"/>
      <w:u w:val="single"/>
    </w:rPr>
  </w:style>
  <w:style w:type="paragraph" w:customStyle="1" w:styleId="xl64">
    <w:name w:val="xl64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73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7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73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731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D7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73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73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D73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D73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D73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D731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D73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D731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73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D731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D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731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73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D7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FF1"/>
  </w:style>
  <w:style w:type="paragraph" w:styleId="a9">
    <w:name w:val="footer"/>
    <w:basedOn w:val="a"/>
    <w:link w:val="aa"/>
    <w:uiPriority w:val="99"/>
    <w:unhideWhenUsed/>
    <w:rsid w:val="0027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-too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Эдис</dc:creator>
  <cp:lastModifiedBy>marketing</cp:lastModifiedBy>
  <cp:revision>4</cp:revision>
  <dcterms:created xsi:type="dcterms:W3CDTF">2023-11-22T06:33:00Z</dcterms:created>
  <dcterms:modified xsi:type="dcterms:W3CDTF">2023-11-22T06:40:00Z</dcterms:modified>
</cp:coreProperties>
</file>